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pPr>
        <w:ind w:left="7371"/>
      </w:pPr>
      <w:proofErr w:type="gramStart"/>
      <w:r>
        <w:t>УТВЕРЖДЕНА</w:t>
      </w:r>
      <w:proofErr w:type="gramEnd"/>
      <w:r>
        <w:br/>
        <w:t>распоряжением Правительства</w:t>
      </w:r>
      <w:r>
        <w:br/>
        <w:t>Российской Федерации</w:t>
      </w:r>
      <w:r>
        <w:br/>
        <w:t>от 26.05.2005 № 667-р</w:t>
      </w:r>
    </w:p>
    <w:p w:rsidR="00382EBE" w:rsidRDefault="00382EBE">
      <w:pPr>
        <w:spacing w:before="120"/>
        <w:ind w:left="7371"/>
        <w:rPr>
          <w:sz w:val="16"/>
          <w:szCs w:val="16"/>
        </w:rPr>
      </w:pPr>
      <w:r>
        <w:rPr>
          <w:sz w:val="16"/>
          <w:szCs w:val="16"/>
        </w:rPr>
        <w:t>(в ред. распоряжения Правительства РФ от 16.10.2007 № 1428-р</w:t>
      </w:r>
      <w:r w:rsidR="00990325">
        <w:rPr>
          <w:sz w:val="16"/>
          <w:szCs w:val="16"/>
        </w:rPr>
        <w:t>, Постановления Правительства РФ от 05.03.2018 № 227</w:t>
      </w:r>
      <w:r w:rsidR="00D2567B">
        <w:rPr>
          <w:sz w:val="16"/>
          <w:szCs w:val="16"/>
        </w:rPr>
        <w:t xml:space="preserve">, распоряжения Правительства РФ </w:t>
      </w:r>
      <w:r w:rsidR="00D2567B">
        <w:rPr>
          <w:sz w:val="16"/>
          <w:szCs w:val="16"/>
        </w:rPr>
        <w:br/>
        <w:t>от 27.03.2019 № 543-р</w:t>
      </w:r>
      <w:r>
        <w:rPr>
          <w:sz w:val="16"/>
          <w:szCs w:val="16"/>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FF4137" w:rsidRDefault="00FF4137" w:rsidP="00627942">
      <w:pPr>
        <w:spacing w:before="120" w:after="120"/>
        <w:jc w:val="both"/>
        <w:rPr>
          <w:sz w:val="24"/>
          <w:szCs w:val="24"/>
        </w:rPr>
      </w:pPr>
    </w:p>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p w:rsidR="00FF4137" w:rsidRDefault="00FF4137">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p w:rsidR="00FF4137" w:rsidRDefault="00FF4137">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p w:rsidR="00FF4137" w:rsidRDefault="00FF4137">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p w:rsidR="00FF4137" w:rsidRDefault="00FF4137">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p w:rsidR="00FF4137" w:rsidRDefault="00FF4137">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p w:rsidR="00FF4137" w:rsidRDefault="00FF4137">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p w:rsidR="00FF4137" w:rsidRDefault="00FF4137">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p w:rsidR="00FF4137" w:rsidRDefault="00FF4137">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FF4137" w:rsidRDefault="00FF4137">
      <w:pPr>
        <w:jc w:val="both"/>
        <w:rPr>
          <w:sz w:val="24"/>
          <w:szCs w:val="24"/>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FF4137">
        <w:rPr>
          <w:sz w:val="24"/>
          <w:szCs w:val="24"/>
        </w:rPr>
        <w:t>супруг</w:t>
      </w:r>
      <w:r>
        <w:rPr>
          <w:sz w:val="24"/>
          <w:szCs w:val="24"/>
        </w:rPr>
        <w:t xml:space="preserve"> (</w:t>
      </w:r>
      <w:r w:rsidR="00FF4137">
        <w:rPr>
          <w:sz w:val="24"/>
          <w:szCs w:val="24"/>
        </w:rPr>
        <w:t>супруга</w:t>
      </w:r>
      <w:bookmarkStart w:id="0" w:name="_GoBack"/>
      <w:bookmarkEnd w:id="0"/>
      <w:r>
        <w:rPr>
          <w:sz w:val="24"/>
          <w:szCs w:val="24"/>
        </w:rPr>
        <w:t>), в том числе бывшие.</w:t>
      </w:r>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p w:rsidR="00FF4137" w:rsidRDefault="00FF4137">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p w:rsidR="00FF4137" w:rsidRDefault="00FF4137">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p w:rsidR="00FF4137" w:rsidRDefault="00FF4137">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FF4137" w:rsidRDefault="00FF4137" w:rsidP="00973338">
      <w:pPr>
        <w:pStyle w:val="ConsPlusNonformat"/>
        <w:pBdr>
          <w:bottom w:val="single" w:sz="12" w:space="1" w:color="auto"/>
        </w:pBdr>
        <w:jc w:val="both"/>
        <w:rPr>
          <w:sz w:val="24"/>
          <w:szCs w:val="24"/>
        </w:rPr>
      </w:pPr>
    </w:p>
    <w:p w:rsidR="00FF4137" w:rsidRDefault="00FF4137" w:rsidP="00973338">
      <w:pPr>
        <w:pStyle w:val="ConsPlusNonformat"/>
        <w:pBdr>
          <w:bottom w:val="single" w:sz="12" w:space="1" w:color="auto"/>
        </w:pBdr>
        <w:jc w:val="both"/>
        <w:rPr>
          <w:sz w:val="24"/>
          <w:szCs w:val="24"/>
        </w:rPr>
      </w:pPr>
    </w:p>
    <w:p w:rsidR="00973338" w:rsidRDefault="00382EBE" w:rsidP="00973338">
      <w:pPr>
        <w:pStyle w:val="ConsPlusNonformat"/>
        <w:pBdr>
          <w:bottom w:val="single" w:sz="12" w:space="1" w:color="auto"/>
        </w:pBdr>
        <w:jc w:val="both"/>
        <w:rPr>
          <w:rFonts w:ascii="Times New Roman" w:hAnsi="Times New Roman" w:cs="Times New Roman"/>
          <w:sz w:val="24"/>
          <w:szCs w:val="24"/>
        </w:rPr>
      </w:pPr>
      <w:r>
        <w:rPr>
          <w:sz w:val="24"/>
          <w:szCs w:val="24"/>
        </w:rPr>
        <w:t>14. </w:t>
      </w:r>
      <w:r w:rsidR="00973338" w:rsidRPr="00973338">
        <w:rPr>
          <w:rFonts w:ascii="Times New Roman" w:hAnsi="Times New Roman" w:cs="Times New Roman"/>
          <w:sz w:val="24"/>
          <w:szCs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p>
    <w:p w:rsidR="00973338" w:rsidRDefault="00973338" w:rsidP="00973338">
      <w:pPr>
        <w:pStyle w:val="ConsPlusNonformat"/>
        <w:pBdr>
          <w:bottom w:val="single" w:sz="12" w:space="1" w:color="auto"/>
        </w:pBdr>
        <w:jc w:val="both"/>
        <w:rPr>
          <w:rFonts w:ascii="Times New Roman" w:hAnsi="Times New Roman" w:cs="Times New Roman"/>
          <w:sz w:val="24"/>
          <w:szCs w:val="24"/>
        </w:rPr>
      </w:pPr>
    </w:p>
    <w:p w:rsidR="00382EBE" w:rsidRDefault="00382EBE" w:rsidP="00973338">
      <w:pPr>
        <w:pStyle w:val="ConsPlusNonformat"/>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973338" w:rsidRDefault="00973338" w:rsidP="00973338">
      <w:pPr>
        <w:pStyle w:val="ConsPlusNonformat"/>
        <w:pBdr>
          <w:bottom w:val="single" w:sz="12" w:space="1" w:color="auto"/>
        </w:pBdr>
        <w:jc w:val="both"/>
        <w:rPr>
          <w:rFonts w:ascii="Times New Roman" w:hAnsi="Times New Roman" w:cs="Times New Roman"/>
          <w:sz w:val="24"/>
          <w:szCs w:val="24"/>
        </w:rPr>
      </w:pPr>
    </w:p>
    <w:p w:rsidR="00250F57" w:rsidRDefault="00250F57" w:rsidP="00973338">
      <w:pPr>
        <w:pStyle w:val="ConsPlusNonformat"/>
        <w:pBdr>
          <w:bottom w:val="single" w:sz="12" w:space="1" w:color="auto"/>
        </w:pBdr>
        <w:jc w:val="both"/>
        <w:rPr>
          <w:rFonts w:ascii="Times New Roman" w:hAnsi="Times New Roman" w:cs="Times New Roman"/>
          <w:sz w:val="24"/>
          <w:szCs w:val="24"/>
        </w:rPr>
      </w:pPr>
      <w:r w:rsidRPr="00973338">
        <w:rPr>
          <w:rFonts w:ascii="Times New Roman" w:hAnsi="Times New Roman" w:cs="Times New Roman"/>
          <w:sz w:val="24"/>
          <w:szCs w:val="24"/>
        </w:rPr>
        <w:t>14(1). </w:t>
      </w:r>
      <w:r w:rsidR="00973338" w:rsidRPr="00973338">
        <w:rPr>
          <w:rFonts w:ascii="Times New Roman" w:hAnsi="Times New Roman" w:cs="Times New Roman"/>
          <w:sz w:val="24"/>
          <w:szCs w:val="24"/>
        </w:rPr>
        <w:t>Гражданство (подданство)</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супруги (супруга).</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Если</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супруга (супруг)</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не</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имеет гражданства Российской</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Федерации</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или</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помимо гражданства</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Российской</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Федерации</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имеет</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также</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гражданство (подданство)</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другого</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государства,</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укажите</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(заполняется</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при поступлении</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на</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федеральную государственную</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гражданскую</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службу в системе Министерства иностранных</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дел Российской</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Федерации</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для замещения</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должности</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федеральной</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государственной</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гражданской службы,</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по</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которой</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предусмотрено</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присвоение</w:t>
      </w:r>
      <w:r w:rsidR="00973338">
        <w:rPr>
          <w:rFonts w:ascii="Times New Roman" w:hAnsi="Times New Roman" w:cs="Times New Roman"/>
          <w:sz w:val="24"/>
          <w:szCs w:val="24"/>
        </w:rPr>
        <w:t xml:space="preserve"> </w:t>
      </w:r>
      <w:r w:rsidR="00973338" w:rsidRPr="00973338">
        <w:rPr>
          <w:rFonts w:ascii="Times New Roman" w:hAnsi="Times New Roman" w:cs="Times New Roman"/>
          <w:sz w:val="24"/>
          <w:szCs w:val="24"/>
        </w:rPr>
        <w:t>дипломатического ранга)</w:t>
      </w:r>
    </w:p>
    <w:p w:rsidR="00973338" w:rsidRPr="00973338" w:rsidRDefault="00973338" w:rsidP="00973338">
      <w:pPr>
        <w:pStyle w:val="ConsPlusNonformat"/>
        <w:pBdr>
          <w:bottom w:val="single" w:sz="12" w:space="1" w:color="auto"/>
        </w:pBdr>
        <w:jc w:val="both"/>
        <w:rPr>
          <w:rFonts w:ascii="Times New Roman" w:hAnsi="Times New Roman" w:cs="Times New Roman"/>
          <w:sz w:val="24"/>
          <w:szCs w:val="24"/>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FF4137" w:rsidRDefault="00FF4137" w:rsidP="00180BBA">
      <w:pPr>
        <w:rPr>
          <w:sz w:val="24"/>
          <w:szCs w:val="24"/>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FF4137" w:rsidRDefault="00FF4137" w:rsidP="00180BBA">
      <w:pPr>
        <w:jc w:val="both"/>
        <w:rPr>
          <w:sz w:val="24"/>
          <w:szCs w:val="24"/>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FF4137" w:rsidRDefault="00FF4137" w:rsidP="00180BBA">
      <w:pPr>
        <w:rPr>
          <w:sz w:val="24"/>
          <w:szCs w:val="24"/>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FF4137" w:rsidRDefault="00FF4137" w:rsidP="00180BBA">
      <w:pPr>
        <w:rPr>
          <w:sz w:val="24"/>
          <w:szCs w:val="24"/>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FF4137" w:rsidRDefault="00FF4137">
      <w:pPr>
        <w:jc w:val="both"/>
        <w:rPr>
          <w:sz w:val="24"/>
          <w:szCs w:val="24"/>
        </w:rPr>
      </w:pPr>
    </w:p>
    <w:p w:rsidR="00382EBE" w:rsidRPr="00973338"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sidRPr="00973338">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FF4137" w:rsidRDefault="00FF4137">
      <w:pPr>
        <w:rPr>
          <w:sz w:val="24"/>
          <w:szCs w:val="24"/>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FF4137" w:rsidRDefault="00FF4137">
      <w:pPr>
        <w:jc w:val="both"/>
        <w:rPr>
          <w:sz w:val="24"/>
          <w:szCs w:val="24"/>
        </w:rPr>
      </w:pPr>
    </w:p>
    <w:p w:rsidR="00382EBE" w:rsidRDefault="00382EBE">
      <w:pPr>
        <w:jc w:val="both"/>
        <w:rPr>
          <w:sz w:val="24"/>
          <w:szCs w:val="24"/>
        </w:rPr>
      </w:pPr>
      <w:r>
        <w:rPr>
          <w:sz w:val="24"/>
          <w:szCs w:val="24"/>
        </w:rPr>
        <w:lastRenderedPageBreak/>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FF4137" w:rsidRDefault="00FF4137">
      <w:pPr>
        <w:jc w:val="both"/>
        <w:rPr>
          <w:sz w:val="24"/>
          <w:szCs w:val="24"/>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headerReference w:type="even" r:id="rId7"/>
      <w:headerReference w:type="default" r:id="rId8"/>
      <w:footerReference w:type="even" r:id="rId9"/>
      <w:footerReference w:type="default" r:id="rId10"/>
      <w:headerReference w:type="first" r:id="rId11"/>
      <w:footerReference w:type="first" r:id="rId12"/>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EBE" w:rsidRDefault="00382EBE">
      <w:r>
        <w:separator/>
      </w:r>
    </w:p>
  </w:endnote>
  <w:endnote w:type="continuationSeparator" w:id="0">
    <w:p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F42" w:rsidRDefault="00F65F4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F42" w:rsidRDefault="00F65F42">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F42" w:rsidRDefault="00F65F4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EBE" w:rsidRDefault="00382EBE">
      <w:r>
        <w:separator/>
      </w:r>
    </w:p>
  </w:footnote>
  <w:footnote w:type="continuationSeparator" w:id="0">
    <w:p w:rsidR="00382EBE" w:rsidRDefault="00382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F42" w:rsidRDefault="00F65F4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Pr="00F65F42" w:rsidRDefault="00382EBE" w:rsidP="00F65F4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F42" w:rsidRDefault="00F65F4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93331"/>
    <w:rsid w:val="000C1B6B"/>
    <w:rsid w:val="00180BBA"/>
    <w:rsid w:val="00250F57"/>
    <w:rsid w:val="00374E5B"/>
    <w:rsid w:val="00382EBE"/>
    <w:rsid w:val="00407DED"/>
    <w:rsid w:val="00627942"/>
    <w:rsid w:val="00737B51"/>
    <w:rsid w:val="0078012B"/>
    <w:rsid w:val="00973338"/>
    <w:rsid w:val="00990325"/>
    <w:rsid w:val="00A505AE"/>
    <w:rsid w:val="00AB106B"/>
    <w:rsid w:val="00B86AD5"/>
    <w:rsid w:val="00D2567B"/>
    <w:rsid w:val="00E92DE9"/>
    <w:rsid w:val="00F65F42"/>
    <w:rsid w:val="00FB3B65"/>
    <w:rsid w:val="00FC2153"/>
    <w:rsid w:val="00FF41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customStyle="1" w:styleId="ConsPlusNonformat">
    <w:name w:val="ConsPlusNonformat"/>
    <w:rsid w:val="00973338"/>
    <w:pPr>
      <w:widowControl w:val="0"/>
      <w:autoSpaceDE w:val="0"/>
      <w:autoSpaceDN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F65F42"/>
    <w:rPr>
      <w:rFonts w:ascii="Tahoma" w:hAnsi="Tahoma" w:cs="Tahoma"/>
      <w:sz w:val="16"/>
      <w:szCs w:val="16"/>
    </w:rPr>
  </w:style>
  <w:style w:type="character" w:customStyle="1" w:styleId="a8">
    <w:name w:val="Текст выноски Знак"/>
    <w:basedOn w:val="a0"/>
    <w:link w:val="a7"/>
    <w:uiPriority w:val="99"/>
    <w:semiHidden/>
    <w:rsid w:val="00F65F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customStyle="1" w:styleId="ConsPlusNonformat">
    <w:name w:val="ConsPlusNonformat"/>
    <w:rsid w:val="00973338"/>
    <w:pPr>
      <w:widowControl w:val="0"/>
      <w:autoSpaceDE w:val="0"/>
      <w:autoSpaceDN w:val="0"/>
      <w:spacing w:after="0" w:line="240" w:lineRule="auto"/>
    </w:pPr>
    <w:rPr>
      <w:rFonts w:ascii="Courier New" w:hAnsi="Courier New" w:cs="Courier New"/>
      <w:sz w:val="20"/>
      <w:szCs w:val="20"/>
    </w:rPr>
  </w:style>
  <w:style w:type="paragraph" w:styleId="a7">
    <w:name w:val="Balloon Text"/>
    <w:basedOn w:val="a"/>
    <w:link w:val="a8"/>
    <w:uiPriority w:val="99"/>
    <w:semiHidden/>
    <w:unhideWhenUsed/>
    <w:rsid w:val="00F65F42"/>
    <w:rPr>
      <w:rFonts w:ascii="Tahoma" w:hAnsi="Tahoma" w:cs="Tahoma"/>
      <w:sz w:val="16"/>
      <w:szCs w:val="16"/>
    </w:rPr>
  </w:style>
  <w:style w:type="character" w:customStyle="1" w:styleId="a8">
    <w:name w:val="Текст выноски Знак"/>
    <w:basedOn w:val="a0"/>
    <w:link w:val="a7"/>
    <w:uiPriority w:val="99"/>
    <w:semiHidden/>
    <w:rsid w:val="00F65F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651</Words>
  <Characters>4535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Павлова Ирина Павловна</cp:lastModifiedBy>
  <cp:revision>4</cp:revision>
  <cp:lastPrinted>2019-12-23T06:14:00Z</cp:lastPrinted>
  <dcterms:created xsi:type="dcterms:W3CDTF">2019-12-03T15:01:00Z</dcterms:created>
  <dcterms:modified xsi:type="dcterms:W3CDTF">2019-12-23T06:14:00Z</dcterms:modified>
</cp:coreProperties>
</file>